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040" w:rsidRDefault="00D30040" w:rsidP="00D30040">
      <w:pPr>
        <w:jc w:val="right"/>
      </w:pPr>
      <w:r>
        <w:t xml:space="preserve">Jméno: </w:t>
      </w:r>
      <w:r>
        <w:tab/>
      </w:r>
    </w:p>
    <w:p w:rsidR="00D30040" w:rsidRDefault="00D30040" w:rsidP="00D30040">
      <w:pPr>
        <w:jc w:val="right"/>
      </w:pPr>
      <w:r>
        <w:t xml:space="preserve">Datum: </w:t>
      </w:r>
      <w:r>
        <w:tab/>
      </w:r>
    </w:p>
    <w:p w:rsidR="00D30040" w:rsidRDefault="00D30040" w:rsidP="00D30040">
      <w:pPr>
        <w:jc w:val="center"/>
      </w:pPr>
      <w:r>
        <w:t>Laboratorní cvičení č.</w:t>
      </w:r>
    </w:p>
    <w:p w:rsidR="00D30040" w:rsidRDefault="00D30040" w:rsidP="00D30040">
      <w:pPr>
        <w:jc w:val="center"/>
      </w:pPr>
    </w:p>
    <w:p w:rsidR="00D30040" w:rsidRDefault="00D30040" w:rsidP="00D30040">
      <w:pPr>
        <w:jc w:val="center"/>
        <w:rPr>
          <w:b/>
          <w:bCs/>
        </w:rPr>
      </w:pPr>
      <w:r>
        <w:rPr>
          <w:b/>
          <w:bCs/>
          <w:u w:val="single"/>
        </w:rPr>
        <w:t>První pomoc</w:t>
      </w:r>
    </w:p>
    <w:p w:rsidR="00D30040" w:rsidRDefault="00D30040" w:rsidP="00D30040">
      <w:pPr>
        <w:jc w:val="both"/>
        <w:rPr>
          <w:b/>
          <w:bCs/>
        </w:rPr>
      </w:pPr>
    </w:p>
    <w:p w:rsidR="00D30040" w:rsidRDefault="00D30040" w:rsidP="00D30040">
      <w:pPr>
        <w:jc w:val="both"/>
      </w:pPr>
      <w:r>
        <w:rPr>
          <w:b/>
          <w:bCs/>
        </w:rPr>
        <w:t>Teorie</w:t>
      </w:r>
      <w:r>
        <w:t xml:space="preserve">: První pomoc je definována jako soubor jednoduchých opatření a úkonů, která při náhlém ohrožení či postižení zdraví člověka omezují rozsah a důsledky tohoto ohrožení či postižení. Poskytnout první pomoc má povinnost každý občan České republiky starší 18 let, pokud tím neohrozí svoje zdraví či život. První pomoc se rozděluje na laickou první pomoc, technickou první pomoc, odbornou </w:t>
      </w:r>
      <w:proofErr w:type="spellStart"/>
      <w:r>
        <w:t>přednemocniční</w:t>
      </w:r>
      <w:proofErr w:type="spellEnd"/>
      <w:r>
        <w:t xml:space="preserve"> pomoc a nemocniční péči.</w:t>
      </w:r>
    </w:p>
    <w:p w:rsidR="00DE516A" w:rsidRDefault="00DE516A" w:rsidP="00D30040">
      <w:pPr>
        <w:jc w:val="both"/>
      </w:pPr>
      <w:r>
        <w:tab/>
        <w:t>Laická první pomoc je soubor základních odborných a technických opatření, která lze provést bez specializovaného vybavení. Zahrnuje: zavolání odborné zdravotnické záchranné služby (ZZS), péče o postiženého do příjezdu ZZS, improvizovaný transport. Jejím úkolem je zachránit život zraněnému,</w:t>
      </w:r>
      <w:r w:rsidR="0086669D">
        <w:t xml:space="preserve"> zabránit zhoršení jeho stavu a zajistit jeho bezpečí. Doporučuje se 5T = Teplo, Tekutiny, Ti</w:t>
      </w:r>
      <w:r w:rsidR="00FB47E3">
        <w:t>cho, Tišení bolesti a Transport (tyto zásady často nelze použít všechny).</w:t>
      </w:r>
    </w:p>
    <w:p w:rsidR="00FB47E3" w:rsidRDefault="00FB47E3" w:rsidP="00D30040">
      <w:pPr>
        <w:jc w:val="both"/>
      </w:pPr>
      <w:r>
        <w:tab/>
        <w:t>Technickou první pomoc zpravidla zajišťují speciálně vycvič</w:t>
      </w:r>
      <w:r w:rsidR="008E5FD7">
        <w:t>ené týmy (hasiči, horská služba</w:t>
      </w:r>
      <w:r>
        <w:t>…). Jejím úkolem je vyproštění zraněného a jeho transport na bezpečné místo, případně odstranění příčiny úrazu. V případě, že není ohrožen zachráncův život</w:t>
      </w:r>
      <w:r w:rsidR="008E5FD7">
        <w:t>,</w:t>
      </w:r>
      <w:r>
        <w:t xml:space="preserve"> může technickou první pomoc poskytnout i laický zachránce (vyproštění z vozidla).</w:t>
      </w:r>
    </w:p>
    <w:p w:rsidR="00D30040" w:rsidRDefault="00D30040" w:rsidP="00D30040">
      <w:pPr>
        <w:jc w:val="both"/>
      </w:pPr>
    </w:p>
    <w:p w:rsidR="00D30040" w:rsidRDefault="00D30040" w:rsidP="00D30040">
      <w:pPr>
        <w:jc w:val="both"/>
      </w:pPr>
    </w:p>
    <w:p w:rsidR="00BD3ACC" w:rsidRDefault="00D30040" w:rsidP="00BD3ACC">
      <w:pPr>
        <w:jc w:val="both"/>
        <w:rPr>
          <w:b/>
          <w:bCs/>
        </w:rPr>
      </w:pPr>
      <w:r>
        <w:rPr>
          <w:b/>
          <w:bCs/>
        </w:rPr>
        <w:t xml:space="preserve">Úkol č. 1: </w:t>
      </w:r>
      <w:r w:rsidR="007A7EC7">
        <w:rPr>
          <w:b/>
          <w:bCs/>
        </w:rPr>
        <w:t xml:space="preserve">Kdy kam volat? </w:t>
      </w:r>
      <w:r w:rsidR="00BD3ACC">
        <w:rPr>
          <w:b/>
          <w:bCs/>
        </w:rPr>
        <w:t>Přiřaďte k obrázkům správné telefonní číslo (15</w:t>
      </w:r>
      <w:r w:rsidR="007A7EC7">
        <w:rPr>
          <w:b/>
          <w:bCs/>
        </w:rPr>
        <w:t>8, 156, 155, 150)</w:t>
      </w:r>
      <w:r w:rsidR="00644B6C">
        <w:rPr>
          <w:b/>
          <w:bCs/>
        </w:rPr>
        <w:t xml:space="preserve"> a doplňte si informace.</w:t>
      </w:r>
    </w:p>
    <w:p w:rsidR="007A7EC7" w:rsidRDefault="007A7EC7" w:rsidP="00BD3ACC">
      <w:pPr>
        <w:jc w:val="both"/>
        <w:rPr>
          <w:b/>
          <w:bCs/>
        </w:rPr>
      </w:pPr>
    </w:p>
    <w:p w:rsidR="00BD3ACC" w:rsidRDefault="00BD3ACC" w:rsidP="00BD3ACC">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noProof/>
          <w:lang w:eastAsia="cs-CZ"/>
        </w:rPr>
        <w:drawing>
          <wp:inline distT="0" distB="0" distL="0" distR="0">
            <wp:extent cx="1524000" cy="1143000"/>
            <wp:effectExtent l="19050" t="0" r="0" b="0"/>
            <wp:docPr id="19" name="obrázek 1" descr="C:\Users\Hanka\Desktop\DUMy obrázky\DUM 9\hasič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nka\Desktop\DUMy obrázky\DUM 9\hasiči.jpg"/>
                    <pic:cNvPicPr>
                      <a:picLocks noChangeAspect="1" noChangeArrowheads="1"/>
                    </pic:cNvPicPr>
                  </pic:nvPicPr>
                  <pic:blipFill>
                    <a:blip r:embed="rId5" cstate="print"/>
                    <a:srcRect/>
                    <a:stretch>
                      <a:fillRect/>
                    </a:stretch>
                  </pic:blipFill>
                  <pic:spPr bwMode="auto">
                    <a:xfrm>
                      <a:off x="0" y="0"/>
                      <a:ext cx="1524000" cy="1143000"/>
                    </a:xfrm>
                    <a:prstGeom prst="rect">
                      <a:avLst/>
                    </a:prstGeom>
                    <a:noFill/>
                    <a:ln w="9525">
                      <a:noFill/>
                      <a:miter lim="800000"/>
                      <a:headEnd/>
                      <a:tailEnd/>
                    </a:ln>
                  </pic:spPr>
                </pic:pic>
              </a:graphicData>
            </a:graphic>
          </wp:inline>
        </w:drawing>
      </w:r>
    </w:p>
    <w:p w:rsidR="007A7EC7" w:rsidRDefault="007A7EC7" w:rsidP="00BD3ACC">
      <w:pPr>
        <w:jc w:val="both"/>
        <w:rPr>
          <w:b/>
          <w:bCs/>
        </w:rPr>
      </w:pPr>
    </w:p>
    <w:p w:rsidR="00BD3ACC" w:rsidRDefault="00BD3ACC" w:rsidP="00BD3ACC">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noProof/>
          <w:lang w:eastAsia="cs-CZ"/>
        </w:rPr>
        <w:drawing>
          <wp:inline distT="0" distB="0" distL="0" distR="0">
            <wp:extent cx="1495425" cy="1272965"/>
            <wp:effectExtent l="19050" t="0" r="9525" b="0"/>
            <wp:docPr id="22" name="obrázek 2" descr="C:\Users\Hanka\Desktop\DUMy obrázky\DUM 9\sanit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nka\Desktop\DUMy obrázky\DUM 9\sanitka.jpg"/>
                    <pic:cNvPicPr>
                      <a:picLocks noChangeAspect="1" noChangeArrowheads="1"/>
                    </pic:cNvPicPr>
                  </pic:nvPicPr>
                  <pic:blipFill>
                    <a:blip r:embed="rId6" cstate="print"/>
                    <a:srcRect/>
                    <a:stretch>
                      <a:fillRect/>
                    </a:stretch>
                  </pic:blipFill>
                  <pic:spPr bwMode="auto">
                    <a:xfrm>
                      <a:off x="0" y="0"/>
                      <a:ext cx="1497218" cy="1274491"/>
                    </a:xfrm>
                    <a:prstGeom prst="rect">
                      <a:avLst/>
                    </a:prstGeom>
                    <a:noFill/>
                    <a:ln w="9525">
                      <a:noFill/>
                      <a:miter lim="800000"/>
                      <a:headEnd/>
                      <a:tailEnd/>
                    </a:ln>
                  </pic:spPr>
                </pic:pic>
              </a:graphicData>
            </a:graphic>
          </wp:inline>
        </w:drawing>
      </w:r>
    </w:p>
    <w:p w:rsidR="007A7EC7" w:rsidRDefault="007A7EC7" w:rsidP="00BD3ACC">
      <w:pPr>
        <w:jc w:val="both"/>
        <w:rPr>
          <w:b/>
          <w:bCs/>
        </w:rPr>
      </w:pPr>
    </w:p>
    <w:p w:rsidR="00D30040" w:rsidRDefault="00BD3ACC" w:rsidP="00D30040">
      <w:pPr>
        <w:jc w:val="both"/>
        <w:rPr>
          <w:b/>
          <w:bCs/>
        </w:rPr>
      </w:pPr>
      <w:r>
        <w:rPr>
          <w:b/>
          <w:bCs/>
        </w:rPr>
        <w:tab/>
      </w:r>
      <w:r w:rsidR="00D30040">
        <w:rPr>
          <w:b/>
          <w:bCs/>
        </w:rPr>
        <w:tab/>
      </w:r>
      <w:r w:rsidR="00D30040">
        <w:rPr>
          <w:b/>
          <w:bCs/>
        </w:rPr>
        <w:tab/>
      </w:r>
      <w:r w:rsidR="00D30040">
        <w:rPr>
          <w:b/>
          <w:bCs/>
        </w:rPr>
        <w:tab/>
      </w:r>
      <w:r w:rsidR="00D30040">
        <w:rPr>
          <w:b/>
          <w:bCs/>
        </w:rPr>
        <w:tab/>
      </w:r>
      <w:r>
        <w:rPr>
          <w:b/>
          <w:bCs/>
        </w:rPr>
        <w:tab/>
      </w:r>
      <w:r>
        <w:rPr>
          <w:b/>
          <w:bCs/>
        </w:rPr>
        <w:tab/>
      </w:r>
      <w:r>
        <w:rPr>
          <w:b/>
          <w:bCs/>
        </w:rPr>
        <w:tab/>
      </w:r>
      <w:r>
        <w:rPr>
          <w:b/>
          <w:bCs/>
        </w:rPr>
        <w:tab/>
      </w:r>
      <w:r>
        <w:rPr>
          <w:b/>
          <w:bCs/>
          <w:noProof/>
          <w:lang w:eastAsia="cs-CZ"/>
        </w:rPr>
        <w:drawing>
          <wp:inline distT="0" distB="0" distL="0" distR="0">
            <wp:extent cx="1654119" cy="1104900"/>
            <wp:effectExtent l="19050" t="0" r="3231" b="0"/>
            <wp:docPr id="23" name="obrázek 3" descr="C:\Users\Hanka\Desktop\DUMy obrázky\DUM 9\polic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anka\Desktop\DUMy obrázky\DUM 9\policie.jpg"/>
                    <pic:cNvPicPr>
                      <a:picLocks noChangeAspect="1" noChangeArrowheads="1"/>
                    </pic:cNvPicPr>
                  </pic:nvPicPr>
                  <pic:blipFill>
                    <a:blip r:embed="rId7" cstate="print"/>
                    <a:srcRect/>
                    <a:stretch>
                      <a:fillRect/>
                    </a:stretch>
                  </pic:blipFill>
                  <pic:spPr bwMode="auto">
                    <a:xfrm>
                      <a:off x="0" y="0"/>
                      <a:ext cx="1654967" cy="1105466"/>
                    </a:xfrm>
                    <a:prstGeom prst="rect">
                      <a:avLst/>
                    </a:prstGeom>
                    <a:noFill/>
                    <a:ln w="9525">
                      <a:noFill/>
                      <a:miter lim="800000"/>
                      <a:headEnd/>
                      <a:tailEnd/>
                    </a:ln>
                  </pic:spPr>
                </pic:pic>
              </a:graphicData>
            </a:graphic>
          </wp:inline>
        </w:drawing>
      </w:r>
    </w:p>
    <w:p w:rsidR="00D30040" w:rsidRDefault="00BD3ACC" w:rsidP="00D30040">
      <w:pPr>
        <w:jc w:val="both"/>
        <w:rPr>
          <w:b/>
          <w:bCs/>
        </w:rPr>
      </w:pPr>
      <w:r>
        <w:rPr>
          <w:b/>
          <w:bCs/>
        </w:rPr>
        <w:lastRenderedPageBreak/>
        <w:tab/>
      </w:r>
      <w:r>
        <w:rPr>
          <w:b/>
          <w:bCs/>
        </w:rPr>
        <w:tab/>
      </w:r>
      <w:r>
        <w:rPr>
          <w:b/>
          <w:bCs/>
        </w:rPr>
        <w:tab/>
      </w:r>
      <w:r>
        <w:rPr>
          <w:b/>
          <w:bCs/>
        </w:rPr>
        <w:tab/>
      </w:r>
      <w:r>
        <w:rPr>
          <w:b/>
          <w:bCs/>
        </w:rPr>
        <w:tab/>
      </w:r>
      <w:r>
        <w:rPr>
          <w:b/>
          <w:bCs/>
        </w:rPr>
        <w:tab/>
      </w:r>
      <w:r>
        <w:rPr>
          <w:b/>
          <w:bCs/>
        </w:rPr>
        <w:tab/>
      </w:r>
      <w:r>
        <w:rPr>
          <w:b/>
          <w:bCs/>
        </w:rPr>
        <w:tab/>
      </w:r>
      <w:r>
        <w:rPr>
          <w:b/>
          <w:bCs/>
        </w:rPr>
        <w:tab/>
      </w:r>
      <w:r>
        <w:rPr>
          <w:b/>
          <w:bCs/>
          <w:noProof/>
          <w:lang w:eastAsia="cs-CZ"/>
        </w:rPr>
        <w:drawing>
          <wp:inline distT="0" distB="0" distL="0" distR="0">
            <wp:extent cx="1524000" cy="1143000"/>
            <wp:effectExtent l="19050" t="0" r="0" b="0"/>
            <wp:docPr id="26" name="obrázek 4" descr="C:\Users\Hanka\Desktop\DUMy obrázky\DUM 9\městská polic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anka\Desktop\DUMy obrázky\DUM 9\městská policie.jpg"/>
                    <pic:cNvPicPr>
                      <a:picLocks noChangeAspect="1" noChangeArrowheads="1"/>
                    </pic:cNvPicPr>
                  </pic:nvPicPr>
                  <pic:blipFill>
                    <a:blip r:embed="rId8" cstate="print"/>
                    <a:srcRect/>
                    <a:stretch>
                      <a:fillRect/>
                    </a:stretch>
                  </pic:blipFill>
                  <pic:spPr bwMode="auto">
                    <a:xfrm>
                      <a:off x="0" y="0"/>
                      <a:ext cx="1524000" cy="1143000"/>
                    </a:xfrm>
                    <a:prstGeom prst="rect">
                      <a:avLst/>
                    </a:prstGeom>
                    <a:noFill/>
                    <a:ln w="9525">
                      <a:noFill/>
                      <a:miter lim="800000"/>
                      <a:headEnd/>
                      <a:tailEnd/>
                    </a:ln>
                  </pic:spPr>
                </pic:pic>
              </a:graphicData>
            </a:graphic>
          </wp:inline>
        </w:drawing>
      </w:r>
    </w:p>
    <w:p w:rsidR="007A7EC7" w:rsidRDefault="007A7EC7" w:rsidP="00D30040">
      <w:pPr>
        <w:jc w:val="both"/>
        <w:rPr>
          <w:b/>
          <w:bCs/>
        </w:rPr>
      </w:pPr>
    </w:p>
    <w:p w:rsidR="00D30040" w:rsidRDefault="00D30040" w:rsidP="00D30040">
      <w:pPr>
        <w:jc w:val="both"/>
        <w:rPr>
          <w:b/>
          <w:bCs/>
        </w:rPr>
      </w:pPr>
      <w:r>
        <w:rPr>
          <w:b/>
          <w:bCs/>
        </w:rPr>
        <w:tab/>
      </w:r>
      <w:r>
        <w:rPr>
          <w:b/>
          <w:bCs/>
        </w:rPr>
        <w:tab/>
      </w:r>
      <w:r>
        <w:rPr>
          <w:b/>
          <w:bCs/>
        </w:rPr>
        <w:tab/>
      </w:r>
      <w:r>
        <w:rPr>
          <w:b/>
          <w:bCs/>
        </w:rPr>
        <w:tab/>
      </w:r>
      <w:r>
        <w:rPr>
          <w:b/>
          <w:bCs/>
        </w:rPr>
        <w:tab/>
      </w:r>
      <w:r>
        <w:rPr>
          <w:b/>
          <w:bCs/>
        </w:rPr>
        <w:tab/>
      </w:r>
      <w:r w:rsidR="007A7EC7">
        <w:rPr>
          <w:b/>
          <w:bCs/>
        </w:rPr>
        <w:tab/>
      </w:r>
      <w:r w:rsidR="007A7EC7">
        <w:rPr>
          <w:b/>
          <w:bCs/>
        </w:rPr>
        <w:tab/>
      </w:r>
      <w:r w:rsidR="007A7EC7">
        <w:rPr>
          <w:b/>
          <w:bCs/>
        </w:rPr>
        <w:tab/>
      </w:r>
      <w:r w:rsidR="007A7EC7">
        <w:rPr>
          <w:b/>
          <w:bCs/>
          <w:noProof/>
          <w:lang w:eastAsia="cs-CZ"/>
        </w:rPr>
        <w:drawing>
          <wp:inline distT="0" distB="0" distL="0" distR="0">
            <wp:extent cx="1590675" cy="1272540"/>
            <wp:effectExtent l="19050" t="0" r="9525" b="0"/>
            <wp:docPr id="27" name="obrázek 5" descr="C:\Users\Hanka\Desktop\DUMy obrázky\DUM 9\neho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anka\Desktop\DUMy obrázky\DUM 9\nehoda.jpg"/>
                    <pic:cNvPicPr>
                      <a:picLocks noChangeAspect="1" noChangeArrowheads="1"/>
                    </pic:cNvPicPr>
                  </pic:nvPicPr>
                  <pic:blipFill>
                    <a:blip r:embed="rId9" cstate="print"/>
                    <a:srcRect/>
                    <a:stretch>
                      <a:fillRect/>
                    </a:stretch>
                  </pic:blipFill>
                  <pic:spPr bwMode="auto">
                    <a:xfrm>
                      <a:off x="0" y="0"/>
                      <a:ext cx="1591407" cy="1273125"/>
                    </a:xfrm>
                    <a:prstGeom prst="rect">
                      <a:avLst/>
                    </a:prstGeom>
                    <a:noFill/>
                    <a:ln w="9525">
                      <a:noFill/>
                      <a:miter lim="800000"/>
                      <a:headEnd/>
                      <a:tailEnd/>
                    </a:ln>
                  </pic:spPr>
                </pic:pic>
              </a:graphicData>
            </a:graphic>
          </wp:inline>
        </w:drawing>
      </w:r>
    </w:p>
    <w:p w:rsidR="007A7EC7" w:rsidRDefault="007A7EC7" w:rsidP="00D30040">
      <w:pPr>
        <w:jc w:val="both"/>
        <w:rPr>
          <w:b/>
          <w:bCs/>
        </w:rPr>
      </w:pPr>
    </w:p>
    <w:p w:rsidR="00D30040" w:rsidRDefault="007A7EC7" w:rsidP="00D30040">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noProof/>
          <w:lang w:eastAsia="cs-CZ"/>
        </w:rPr>
        <w:drawing>
          <wp:inline distT="0" distB="0" distL="0" distR="0">
            <wp:extent cx="1562588" cy="1171575"/>
            <wp:effectExtent l="19050" t="0" r="0" b="0"/>
            <wp:docPr id="28" name="obrázek 6" descr="C:\Users\Hanka\Desktop\DUMy obrázky\DUM 9\povodně.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anka\Desktop\DUMy obrázky\DUM 9\povodně.jpg"/>
                    <pic:cNvPicPr>
                      <a:picLocks noChangeAspect="1" noChangeArrowheads="1"/>
                    </pic:cNvPicPr>
                  </pic:nvPicPr>
                  <pic:blipFill>
                    <a:blip r:embed="rId10" cstate="print"/>
                    <a:srcRect/>
                    <a:stretch>
                      <a:fillRect/>
                    </a:stretch>
                  </pic:blipFill>
                  <pic:spPr bwMode="auto">
                    <a:xfrm>
                      <a:off x="0" y="0"/>
                      <a:ext cx="1564169" cy="1172760"/>
                    </a:xfrm>
                    <a:prstGeom prst="rect">
                      <a:avLst/>
                    </a:prstGeom>
                    <a:noFill/>
                    <a:ln w="9525">
                      <a:noFill/>
                      <a:miter lim="800000"/>
                      <a:headEnd/>
                      <a:tailEnd/>
                    </a:ln>
                  </pic:spPr>
                </pic:pic>
              </a:graphicData>
            </a:graphic>
          </wp:inline>
        </w:drawing>
      </w:r>
    </w:p>
    <w:p w:rsidR="00D30040" w:rsidRDefault="00D30040" w:rsidP="00D30040">
      <w:pPr>
        <w:jc w:val="both"/>
        <w:rPr>
          <w:b/>
          <w:bCs/>
        </w:rPr>
      </w:pPr>
    </w:p>
    <w:p w:rsidR="00D30040" w:rsidRDefault="00D30040" w:rsidP="00D30040">
      <w:pPr>
        <w:jc w:val="both"/>
        <w:rPr>
          <w:b/>
          <w:bCs/>
        </w:rPr>
      </w:pPr>
      <w:r>
        <w:rPr>
          <w:b/>
          <w:bCs/>
        </w:rPr>
        <w:tab/>
      </w:r>
      <w:r>
        <w:rPr>
          <w:b/>
          <w:bCs/>
        </w:rPr>
        <w:tab/>
      </w:r>
      <w:r>
        <w:rPr>
          <w:b/>
          <w:bCs/>
        </w:rPr>
        <w:tab/>
      </w:r>
      <w:r>
        <w:rPr>
          <w:b/>
          <w:bCs/>
        </w:rPr>
        <w:tab/>
      </w:r>
      <w:r>
        <w:rPr>
          <w:b/>
          <w:bCs/>
        </w:rPr>
        <w:tab/>
      </w:r>
      <w:r w:rsidR="007A7EC7">
        <w:rPr>
          <w:b/>
          <w:bCs/>
        </w:rPr>
        <w:tab/>
      </w:r>
      <w:r w:rsidR="007A7EC7">
        <w:rPr>
          <w:b/>
          <w:bCs/>
        </w:rPr>
        <w:tab/>
      </w:r>
      <w:r w:rsidR="007A7EC7">
        <w:rPr>
          <w:b/>
          <w:bCs/>
        </w:rPr>
        <w:tab/>
      </w:r>
      <w:r w:rsidR="007A7EC7">
        <w:rPr>
          <w:b/>
          <w:bCs/>
        </w:rPr>
        <w:tab/>
      </w:r>
      <w:r w:rsidR="007A7EC7">
        <w:rPr>
          <w:b/>
          <w:bCs/>
          <w:noProof/>
          <w:lang w:eastAsia="cs-CZ"/>
        </w:rPr>
        <w:drawing>
          <wp:inline distT="0" distB="0" distL="0" distR="0">
            <wp:extent cx="1583899" cy="1190625"/>
            <wp:effectExtent l="19050" t="0" r="0" b="0"/>
            <wp:docPr id="29" name="obrázek 7" descr="C:\Users\Hanka\Desktop\DUMy obrázky\DUM 9\požá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anka\Desktop\DUMy obrázky\DUM 9\požár.jpg"/>
                    <pic:cNvPicPr>
                      <a:picLocks noChangeAspect="1" noChangeArrowheads="1"/>
                    </pic:cNvPicPr>
                  </pic:nvPicPr>
                  <pic:blipFill>
                    <a:blip r:embed="rId11" cstate="print"/>
                    <a:srcRect/>
                    <a:stretch>
                      <a:fillRect/>
                    </a:stretch>
                  </pic:blipFill>
                  <pic:spPr bwMode="auto">
                    <a:xfrm>
                      <a:off x="0" y="0"/>
                      <a:ext cx="1583375" cy="1190231"/>
                    </a:xfrm>
                    <a:prstGeom prst="rect">
                      <a:avLst/>
                    </a:prstGeom>
                    <a:noFill/>
                    <a:ln w="9525">
                      <a:noFill/>
                      <a:miter lim="800000"/>
                      <a:headEnd/>
                      <a:tailEnd/>
                    </a:ln>
                  </pic:spPr>
                </pic:pic>
              </a:graphicData>
            </a:graphic>
          </wp:inline>
        </w:drawing>
      </w:r>
    </w:p>
    <w:p w:rsidR="00D30040" w:rsidRDefault="00D30040" w:rsidP="00D30040">
      <w:pPr>
        <w:rPr>
          <w:b/>
          <w:bCs/>
        </w:rPr>
      </w:pPr>
    </w:p>
    <w:p w:rsidR="00D30040" w:rsidRDefault="00644B6C" w:rsidP="00D30040">
      <w:pPr>
        <w:rPr>
          <w:b/>
          <w:bCs/>
        </w:rPr>
      </w:pPr>
      <w:r>
        <w:rPr>
          <w:b/>
          <w:bCs/>
        </w:rPr>
        <w:t>Úkol č. 2: Jak volat tísňovou linku?</w:t>
      </w:r>
    </w:p>
    <w:p w:rsidR="00644B6C" w:rsidRDefault="00644B6C" w:rsidP="00D30040">
      <w:pPr>
        <w:rPr>
          <w:b/>
          <w:bCs/>
        </w:rPr>
      </w:pPr>
    </w:p>
    <w:p w:rsidR="00644B6C" w:rsidRPr="00644B6C" w:rsidRDefault="00644B6C" w:rsidP="00644B6C">
      <w:pPr>
        <w:pStyle w:val="Odstavecseseznamem"/>
        <w:numPr>
          <w:ilvl w:val="0"/>
          <w:numId w:val="1"/>
        </w:numPr>
        <w:rPr>
          <w:bCs/>
        </w:rPr>
      </w:pPr>
      <w:r>
        <w:rPr>
          <w:bCs/>
        </w:rPr>
        <w:t>……………………………………………………………………………………………………………………………………………………………………………………...</w:t>
      </w:r>
    </w:p>
    <w:p w:rsidR="00D30040" w:rsidRPr="00644B6C" w:rsidRDefault="00D30040" w:rsidP="00D30040">
      <w:pPr>
        <w:rPr>
          <w:bCs/>
        </w:rPr>
      </w:pPr>
    </w:p>
    <w:p w:rsidR="00644B6C" w:rsidRPr="00644B6C" w:rsidRDefault="00644B6C" w:rsidP="00644B6C">
      <w:pPr>
        <w:pStyle w:val="Odstavecseseznamem"/>
        <w:numPr>
          <w:ilvl w:val="0"/>
          <w:numId w:val="1"/>
        </w:numPr>
        <w:rPr>
          <w:bCs/>
        </w:rPr>
      </w:pPr>
      <w:r>
        <w:rPr>
          <w:bCs/>
        </w:rPr>
        <w:t>……………………………………………………………………………………………………………………………………………………………………………………...</w:t>
      </w:r>
    </w:p>
    <w:p w:rsidR="00D30040" w:rsidRPr="00644B6C" w:rsidRDefault="00D30040" w:rsidP="00D30040">
      <w:pPr>
        <w:rPr>
          <w:bCs/>
        </w:rPr>
      </w:pPr>
      <w:r w:rsidRPr="00644B6C">
        <w:rPr>
          <w:bCs/>
        </w:rPr>
        <w:tab/>
      </w:r>
      <w:r w:rsidRPr="00644B6C">
        <w:rPr>
          <w:bCs/>
        </w:rPr>
        <w:tab/>
      </w:r>
      <w:r w:rsidRPr="00644B6C">
        <w:rPr>
          <w:bCs/>
        </w:rPr>
        <w:tab/>
      </w:r>
      <w:r w:rsidRPr="00644B6C">
        <w:rPr>
          <w:bCs/>
        </w:rPr>
        <w:tab/>
      </w:r>
    </w:p>
    <w:p w:rsidR="00D30040" w:rsidRPr="00644B6C" w:rsidRDefault="00644B6C" w:rsidP="00644B6C">
      <w:pPr>
        <w:pStyle w:val="Odstavecseseznamem"/>
        <w:numPr>
          <w:ilvl w:val="0"/>
          <w:numId w:val="1"/>
        </w:numPr>
        <w:rPr>
          <w:bCs/>
        </w:rPr>
      </w:pPr>
      <w:r>
        <w:rPr>
          <w:bCs/>
        </w:rPr>
        <w:t>……………………………………………………………………………………………………………………………………………………………………………………..</w:t>
      </w:r>
    </w:p>
    <w:p w:rsidR="00644B6C" w:rsidRDefault="00644B6C" w:rsidP="00D30040">
      <w:pPr>
        <w:rPr>
          <w:b/>
          <w:bCs/>
        </w:rPr>
      </w:pPr>
    </w:p>
    <w:p w:rsidR="00644B6C" w:rsidRPr="00644B6C" w:rsidRDefault="00644B6C" w:rsidP="00644B6C">
      <w:pPr>
        <w:pStyle w:val="Odstavecseseznamem"/>
        <w:numPr>
          <w:ilvl w:val="0"/>
          <w:numId w:val="1"/>
        </w:numPr>
        <w:rPr>
          <w:bCs/>
        </w:rPr>
      </w:pPr>
      <w:r>
        <w:rPr>
          <w:bCs/>
        </w:rPr>
        <w:t>……………………………………………………………………………………………………………………………………………………………………………………..</w:t>
      </w:r>
    </w:p>
    <w:p w:rsidR="00644B6C" w:rsidRDefault="00644B6C" w:rsidP="00D30040">
      <w:pPr>
        <w:rPr>
          <w:bCs/>
        </w:rPr>
      </w:pPr>
    </w:p>
    <w:p w:rsidR="00D30040" w:rsidRPr="00644B6C" w:rsidRDefault="00644B6C" w:rsidP="00644B6C">
      <w:pPr>
        <w:pStyle w:val="Odstavecseseznamem"/>
        <w:numPr>
          <w:ilvl w:val="0"/>
          <w:numId w:val="1"/>
        </w:numPr>
        <w:rPr>
          <w:bCs/>
        </w:rPr>
      </w:pPr>
      <w:r>
        <w:rPr>
          <w:bCs/>
        </w:rPr>
        <w:t>……………………………………………………………………………………………………………………………………………………………………………………...</w:t>
      </w:r>
    </w:p>
    <w:p w:rsidR="00D30040" w:rsidRDefault="00D30040" w:rsidP="00D30040">
      <w:pPr>
        <w:suppressAutoHyphens w:val="0"/>
        <w:spacing w:after="200" w:line="276" w:lineRule="auto"/>
      </w:pPr>
      <w:r>
        <w:br w:type="page"/>
      </w:r>
    </w:p>
    <w:p w:rsidR="00D30040" w:rsidRDefault="00D30040" w:rsidP="003D6B1B">
      <w:pPr>
        <w:jc w:val="both"/>
        <w:rPr>
          <w:b/>
          <w:bCs/>
        </w:rPr>
      </w:pPr>
      <w:r>
        <w:rPr>
          <w:b/>
          <w:bCs/>
        </w:rPr>
        <w:lastRenderedPageBreak/>
        <w:t xml:space="preserve">Úkol č. 3: </w:t>
      </w:r>
      <w:r w:rsidR="00A75FB7">
        <w:rPr>
          <w:b/>
          <w:bCs/>
        </w:rPr>
        <w:t>Jak zní siréna?</w:t>
      </w:r>
    </w:p>
    <w:p w:rsidR="003D6B1B" w:rsidRDefault="003D6B1B" w:rsidP="003D6B1B">
      <w:pPr>
        <w:jc w:val="both"/>
        <w:rPr>
          <w:b/>
          <w:bCs/>
        </w:rPr>
      </w:pPr>
    </w:p>
    <w:tbl>
      <w:tblPr>
        <w:tblW w:w="9061" w:type="dxa"/>
        <w:tblInd w:w="55" w:type="dxa"/>
        <w:tblCellMar>
          <w:left w:w="70" w:type="dxa"/>
          <w:right w:w="70" w:type="dxa"/>
        </w:tblCellMar>
        <w:tblLook w:val="04A0"/>
      </w:tblPr>
      <w:tblGrid>
        <w:gridCol w:w="2999"/>
        <w:gridCol w:w="3031"/>
        <w:gridCol w:w="3031"/>
      </w:tblGrid>
      <w:tr w:rsidR="003D6B1B" w:rsidRPr="003D6B1B" w:rsidTr="003D6B1B">
        <w:trPr>
          <w:trHeight w:val="297"/>
        </w:trPr>
        <w:tc>
          <w:tcPr>
            <w:tcW w:w="2999" w:type="dxa"/>
            <w:tcBorders>
              <w:top w:val="single" w:sz="4" w:space="0" w:color="auto"/>
              <w:left w:val="single" w:sz="4" w:space="0" w:color="auto"/>
              <w:bottom w:val="single" w:sz="4" w:space="0" w:color="auto"/>
              <w:right w:val="single" w:sz="4" w:space="0" w:color="auto"/>
            </w:tcBorders>
            <w:shd w:val="clear" w:color="auto" w:fill="auto"/>
            <w:noWrap/>
            <w:hideMark/>
          </w:tcPr>
          <w:p w:rsidR="003D6B1B" w:rsidRPr="003D6B1B" w:rsidRDefault="003D6B1B" w:rsidP="003D6B1B">
            <w:pPr>
              <w:suppressAutoHyphens w:val="0"/>
              <w:jc w:val="center"/>
              <w:rPr>
                <w:rFonts w:ascii="Calibri" w:eastAsia="Times New Roman" w:hAnsi="Calibri"/>
                <w:b/>
                <w:bCs/>
                <w:color w:val="000000"/>
                <w:lang w:eastAsia="cs-CZ"/>
              </w:rPr>
            </w:pPr>
            <w:r w:rsidRPr="003D6B1B">
              <w:rPr>
                <w:rFonts w:ascii="Calibri" w:eastAsia="Times New Roman" w:hAnsi="Calibri"/>
                <w:b/>
                <w:bCs/>
                <w:color w:val="000000"/>
                <w:sz w:val="22"/>
                <w:szCs w:val="22"/>
                <w:lang w:eastAsia="cs-CZ"/>
              </w:rPr>
              <w:t>signál</w:t>
            </w:r>
          </w:p>
        </w:tc>
        <w:tc>
          <w:tcPr>
            <w:tcW w:w="3031" w:type="dxa"/>
            <w:tcBorders>
              <w:top w:val="single" w:sz="4" w:space="0" w:color="auto"/>
              <w:left w:val="nil"/>
              <w:bottom w:val="single" w:sz="4" w:space="0" w:color="auto"/>
              <w:right w:val="single" w:sz="4" w:space="0" w:color="auto"/>
            </w:tcBorders>
            <w:shd w:val="clear" w:color="auto" w:fill="auto"/>
            <w:noWrap/>
            <w:hideMark/>
          </w:tcPr>
          <w:p w:rsidR="003D6B1B" w:rsidRPr="003D6B1B" w:rsidRDefault="003D6B1B" w:rsidP="003D6B1B">
            <w:pPr>
              <w:suppressAutoHyphens w:val="0"/>
              <w:jc w:val="center"/>
              <w:rPr>
                <w:rFonts w:ascii="Calibri" w:eastAsia="Times New Roman" w:hAnsi="Calibri"/>
                <w:b/>
                <w:bCs/>
                <w:color w:val="000000"/>
                <w:lang w:eastAsia="cs-CZ"/>
              </w:rPr>
            </w:pPr>
            <w:r w:rsidRPr="003D6B1B">
              <w:rPr>
                <w:rFonts w:ascii="Calibri" w:eastAsia="Times New Roman" w:hAnsi="Calibri"/>
                <w:b/>
                <w:bCs/>
                <w:color w:val="000000"/>
                <w:sz w:val="22"/>
                <w:szCs w:val="22"/>
                <w:lang w:eastAsia="cs-CZ"/>
              </w:rPr>
              <w:t>tón sirény</w:t>
            </w:r>
          </w:p>
        </w:tc>
        <w:tc>
          <w:tcPr>
            <w:tcW w:w="3031" w:type="dxa"/>
            <w:tcBorders>
              <w:top w:val="single" w:sz="4" w:space="0" w:color="auto"/>
              <w:left w:val="nil"/>
              <w:bottom w:val="single" w:sz="4" w:space="0" w:color="auto"/>
              <w:right w:val="single" w:sz="4" w:space="0" w:color="auto"/>
            </w:tcBorders>
            <w:shd w:val="clear" w:color="auto" w:fill="auto"/>
            <w:noWrap/>
            <w:hideMark/>
          </w:tcPr>
          <w:p w:rsidR="003D6B1B" w:rsidRPr="003D6B1B" w:rsidRDefault="003D6B1B" w:rsidP="003D6B1B">
            <w:pPr>
              <w:suppressAutoHyphens w:val="0"/>
              <w:jc w:val="center"/>
              <w:rPr>
                <w:rFonts w:ascii="Calibri" w:eastAsia="Times New Roman" w:hAnsi="Calibri"/>
                <w:b/>
                <w:bCs/>
                <w:color w:val="000000"/>
                <w:lang w:eastAsia="cs-CZ"/>
              </w:rPr>
            </w:pPr>
            <w:r w:rsidRPr="003D6B1B">
              <w:rPr>
                <w:rFonts w:ascii="Calibri" w:eastAsia="Times New Roman" w:hAnsi="Calibri"/>
                <w:b/>
                <w:bCs/>
                <w:color w:val="000000"/>
                <w:sz w:val="22"/>
                <w:szCs w:val="22"/>
                <w:lang w:eastAsia="cs-CZ"/>
              </w:rPr>
              <w:t>délka tónu</w:t>
            </w:r>
          </w:p>
        </w:tc>
      </w:tr>
      <w:tr w:rsidR="003D6B1B" w:rsidRPr="003D6B1B" w:rsidTr="003D6B1B">
        <w:trPr>
          <w:trHeight w:val="297"/>
        </w:trPr>
        <w:tc>
          <w:tcPr>
            <w:tcW w:w="2999" w:type="dxa"/>
            <w:tcBorders>
              <w:top w:val="nil"/>
              <w:left w:val="single" w:sz="4" w:space="0" w:color="auto"/>
              <w:bottom w:val="single" w:sz="4" w:space="0" w:color="auto"/>
              <w:right w:val="single" w:sz="4" w:space="0" w:color="auto"/>
            </w:tcBorders>
            <w:shd w:val="clear" w:color="auto" w:fill="auto"/>
            <w:noWrap/>
            <w:hideMark/>
          </w:tcPr>
          <w:p w:rsidR="003D6B1B" w:rsidRDefault="003D6B1B" w:rsidP="003D6B1B">
            <w:pPr>
              <w:suppressAutoHyphens w:val="0"/>
              <w:jc w:val="center"/>
              <w:rPr>
                <w:rFonts w:ascii="Calibri" w:eastAsia="Times New Roman" w:hAnsi="Calibri"/>
                <w:color w:val="000000"/>
                <w:lang w:eastAsia="cs-CZ"/>
              </w:rPr>
            </w:pPr>
            <w:r w:rsidRPr="003D6B1B">
              <w:rPr>
                <w:rFonts w:ascii="Calibri" w:eastAsia="Times New Roman" w:hAnsi="Calibri"/>
                <w:color w:val="000000"/>
                <w:sz w:val="22"/>
                <w:szCs w:val="22"/>
                <w:lang w:eastAsia="cs-CZ"/>
              </w:rPr>
              <w:t>všeobecná výstraha</w:t>
            </w:r>
          </w:p>
          <w:p w:rsidR="003D6B1B" w:rsidRPr="003D6B1B" w:rsidRDefault="003D6B1B" w:rsidP="003D6B1B">
            <w:pPr>
              <w:suppressAutoHyphens w:val="0"/>
              <w:jc w:val="center"/>
              <w:rPr>
                <w:rFonts w:ascii="Calibri" w:eastAsia="Times New Roman" w:hAnsi="Calibri"/>
                <w:color w:val="000000"/>
                <w:lang w:eastAsia="cs-CZ"/>
              </w:rPr>
            </w:pPr>
          </w:p>
        </w:tc>
        <w:tc>
          <w:tcPr>
            <w:tcW w:w="3031" w:type="dxa"/>
            <w:tcBorders>
              <w:top w:val="nil"/>
              <w:left w:val="nil"/>
              <w:bottom w:val="single" w:sz="4" w:space="0" w:color="auto"/>
              <w:right w:val="single" w:sz="4" w:space="0" w:color="auto"/>
            </w:tcBorders>
            <w:shd w:val="clear" w:color="auto" w:fill="auto"/>
            <w:noWrap/>
            <w:hideMark/>
          </w:tcPr>
          <w:p w:rsidR="003D6B1B" w:rsidRPr="003D6B1B" w:rsidRDefault="003D6B1B" w:rsidP="003D6B1B">
            <w:pPr>
              <w:suppressAutoHyphens w:val="0"/>
              <w:jc w:val="center"/>
              <w:rPr>
                <w:rFonts w:ascii="Calibri" w:eastAsia="Times New Roman" w:hAnsi="Calibri"/>
                <w:color w:val="000000"/>
                <w:lang w:eastAsia="cs-CZ"/>
              </w:rPr>
            </w:pPr>
          </w:p>
        </w:tc>
        <w:tc>
          <w:tcPr>
            <w:tcW w:w="3031" w:type="dxa"/>
            <w:tcBorders>
              <w:top w:val="nil"/>
              <w:left w:val="nil"/>
              <w:bottom w:val="single" w:sz="4" w:space="0" w:color="auto"/>
              <w:right w:val="single" w:sz="4" w:space="0" w:color="auto"/>
            </w:tcBorders>
            <w:shd w:val="clear" w:color="auto" w:fill="auto"/>
            <w:noWrap/>
            <w:hideMark/>
          </w:tcPr>
          <w:p w:rsidR="003D6B1B" w:rsidRPr="003D6B1B" w:rsidRDefault="003D6B1B" w:rsidP="003D6B1B">
            <w:pPr>
              <w:suppressAutoHyphens w:val="0"/>
              <w:jc w:val="center"/>
              <w:rPr>
                <w:rFonts w:ascii="Calibri" w:eastAsia="Times New Roman" w:hAnsi="Calibri"/>
                <w:color w:val="000000"/>
                <w:lang w:eastAsia="cs-CZ"/>
              </w:rPr>
            </w:pPr>
          </w:p>
        </w:tc>
      </w:tr>
      <w:tr w:rsidR="003D6B1B" w:rsidRPr="003D6B1B" w:rsidTr="003D6B1B">
        <w:trPr>
          <w:trHeight w:val="297"/>
        </w:trPr>
        <w:tc>
          <w:tcPr>
            <w:tcW w:w="2999" w:type="dxa"/>
            <w:tcBorders>
              <w:top w:val="nil"/>
              <w:left w:val="single" w:sz="4" w:space="0" w:color="auto"/>
              <w:bottom w:val="single" w:sz="4" w:space="0" w:color="auto"/>
              <w:right w:val="single" w:sz="4" w:space="0" w:color="auto"/>
            </w:tcBorders>
            <w:shd w:val="clear" w:color="auto" w:fill="auto"/>
            <w:noWrap/>
            <w:hideMark/>
          </w:tcPr>
          <w:p w:rsidR="003D6B1B" w:rsidRDefault="003D6B1B" w:rsidP="003D6B1B">
            <w:pPr>
              <w:suppressAutoHyphens w:val="0"/>
              <w:jc w:val="center"/>
              <w:rPr>
                <w:rFonts w:ascii="Calibri" w:eastAsia="Times New Roman" w:hAnsi="Calibri"/>
                <w:color w:val="000000"/>
                <w:lang w:eastAsia="cs-CZ"/>
              </w:rPr>
            </w:pPr>
            <w:r w:rsidRPr="003D6B1B">
              <w:rPr>
                <w:rFonts w:ascii="Calibri" w:eastAsia="Times New Roman" w:hAnsi="Calibri"/>
                <w:color w:val="000000"/>
                <w:sz w:val="22"/>
                <w:szCs w:val="22"/>
                <w:lang w:eastAsia="cs-CZ"/>
              </w:rPr>
              <w:t>požární poplach</w:t>
            </w:r>
          </w:p>
          <w:p w:rsidR="003D6B1B" w:rsidRPr="003D6B1B" w:rsidRDefault="003D6B1B" w:rsidP="003D6B1B">
            <w:pPr>
              <w:suppressAutoHyphens w:val="0"/>
              <w:jc w:val="center"/>
              <w:rPr>
                <w:rFonts w:ascii="Calibri" w:eastAsia="Times New Roman" w:hAnsi="Calibri"/>
                <w:color w:val="000000"/>
                <w:lang w:eastAsia="cs-CZ"/>
              </w:rPr>
            </w:pPr>
          </w:p>
        </w:tc>
        <w:tc>
          <w:tcPr>
            <w:tcW w:w="3031" w:type="dxa"/>
            <w:tcBorders>
              <w:top w:val="nil"/>
              <w:left w:val="nil"/>
              <w:bottom w:val="single" w:sz="4" w:space="0" w:color="auto"/>
              <w:right w:val="single" w:sz="4" w:space="0" w:color="auto"/>
            </w:tcBorders>
            <w:shd w:val="clear" w:color="auto" w:fill="auto"/>
            <w:noWrap/>
            <w:hideMark/>
          </w:tcPr>
          <w:p w:rsidR="003D6B1B" w:rsidRPr="003D6B1B" w:rsidRDefault="003D6B1B" w:rsidP="003D6B1B">
            <w:pPr>
              <w:suppressAutoHyphens w:val="0"/>
              <w:jc w:val="center"/>
              <w:rPr>
                <w:rFonts w:ascii="Calibri" w:eastAsia="Times New Roman" w:hAnsi="Calibri"/>
                <w:color w:val="000000"/>
                <w:lang w:eastAsia="cs-CZ"/>
              </w:rPr>
            </w:pPr>
          </w:p>
        </w:tc>
        <w:tc>
          <w:tcPr>
            <w:tcW w:w="3031" w:type="dxa"/>
            <w:tcBorders>
              <w:top w:val="nil"/>
              <w:left w:val="nil"/>
              <w:bottom w:val="single" w:sz="4" w:space="0" w:color="auto"/>
              <w:right w:val="single" w:sz="4" w:space="0" w:color="auto"/>
            </w:tcBorders>
            <w:shd w:val="clear" w:color="auto" w:fill="auto"/>
            <w:noWrap/>
            <w:hideMark/>
          </w:tcPr>
          <w:p w:rsidR="003D6B1B" w:rsidRPr="003D6B1B" w:rsidRDefault="003D6B1B" w:rsidP="003D6B1B">
            <w:pPr>
              <w:suppressAutoHyphens w:val="0"/>
              <w:jc w:val="center"/>
              <w:rPr>
                <w:rFonts w:ascii="Calibri" w:eastAsia="Times New Roman" w:hAnsi="Calibri"/>
                <w:color w:val="000000"/>
                <w:lang w:eastAsia="cs-CZ"/>
              </w:rPr>
            </w:pPr>
          </w:p>
        </w:tc>
      </w:tr>
      <w:tr w:rsidR="003D6B1B" w:rsidRPr="003D6B1B" w:rsidTr="003D6B1B">
        <w:trPr>
          <w:trHeight w:val="297"/>
        </w:trPr>
        <w:tc>
          <w:tcPr>
            <w:tcW w:w="2999" w:type="dxa"/>
            <w:tcBorders>
              <w:top w:val="nil"/>
              <w:left w:val="single" w:sz="4" w:space="0" w:color="auto"/>
              <w:bottom w:val="single" w:sz="4" w:space="0" w:color="auto"/>
              <w:right w:val="single" w:sz="4" w:space="0" w:color="auto"/>
            </w:tcBorders>
            <w:shd w:val="clear" w:color="auto" w:fill="auto"/>
            <w:noWrap/>
            <w:hideMark/>
          </w:tcPr>
          <w:p w:rsidR="003D6B1B" w:rsidRDefault="003D6B1B" w:rsidP="003D6B1B">
            <w:pPr>
              <w:suppressAutoHyphens w:val="0"/>
              <w:jc w:val="center"/>
              <w:rPr>
                <w:rFonts w:ascii="Calibri" w:eastAsia="Times New Roman" w:hAnsi="Calibri"/>
                <w:color w:val="000000"/>
                <w:lang w:eastAsia="cs-CZ"/>
              </w:rPr>
            </w:pPr>
            <w:r w:rsidRPr="003D6B1B">
              <w:rPr>
                <w:rFonts w:ascii="Calibri" w:eastAsia="Times New Roman" w:hAnsi="Calibri"/>
                <w:color w:val="000000"/>
                <w:sz w:val="22"/>
                <w:szCs w:val="22"/>
                <w:lang w:eastAsia="cs-CZ"/>
              </w:rPr>
              <w:t>zkouška sirén</w:t>
            </w:r>
          </w:p>
          <w:p w:rsidR="003D6B1B" w:rsidRPr="003D6B1B" w:rsidRDefault="003D6B1B" w:rsidP="003D6B1B">
            <w:pPr>
              <w:suppressAutoHyphens w:val="0"/>
              <w:jc w:val="center"/>
              <w:rPr>
                <w:rFonts w:ascii="Calibri" w:eastAsia="Times New Roman" w:hAnsi="Calibri"/>
                <w:color w:val="000000"/>
                <w:lang w:eastAsia="cs-CZ"/>
              </w:rPr>
            </w:pPr>
          </w:p>
        </w:tc>
        <w:tc>
          <w:tcPr>
            <w:tcW w:w="3031" w:type="dxa"/>
            <w:tcBorders>
              <w:top w:val="nil"/>
              <w:left w:val="nil"/>
              <w:bottom w:val="single" w:sz="4" w:space="0" w:color="auto"/>
              <w:right w:val="single" w:sz="4" w:space="0" w:color="auto"/>
            </w:tcBorders>
            <w:shd w:val="clear" w:color="auto" w:fill="auto"/>
            <w:noWrap/>
            <w:hideMark/>
          </w:tcPr>
          <w:p w:rsidR="003D6B1B" w:rsidRPr="003D6B1B" w:rsidRDefault="003D6B1B" w:rsidP="003D6B1B">
            <w:pPr>
              <w:suppressAutoHyphens w:val="0"/>
              <w:jc w:val="center"/>
              <w:rPr>
                <w:rFonts w:ascii="Calibri" w:eastAsia="Times New Roman" w:hAnsi="Calibri"/>
                <w:color w:val="000000"/>
                <w:lang w:eastAsia="cs-CZ"/>
              </w:rPr>
            </w:pPr>
          </w:p>
        </w:tc>
        <w:tc>
          <w:tcPr>
            <w:tcW w:w="3031" w:type="dxa"/>
            <w:tcBorders>
              <w:top w:val="nil"/>
              <w:left w:val="nil"/>
              <w:bottom w:val="single" w:sz="4" w:space="0" w:color="auto"/>
              <w:right w:val="single" w:sz="4" w:space="0" w:color="auto"/>
            </w:tcBorders>
            <w:shd w:val="clear" w:color="auto" w:fill="auto"/>
            <w:noWrap/>
            <w:hideMark/>
          </w:tcPr>
          <w:p w:rsidR="003D6B1B" w:rsidRPr="003D6B1B" w:rsidRDefault="003D6B1B" w:rsidP="003D6B1B">
            <w:pPr>
              <w:suppressAutoHyphens w:val="0"/>
              <w:jc w:val="center"/>
              <w:rPr>
                <w:rFonts w:ascii="Calibri" w:eastAsia="Times New Roman" w:hAnsi="Calibri"/>
                <w:color w:val="000000"/>
                <w:lang w:eastAsia="cs-CZ"/>
              </w:rPr>
            </w:pPr>
          </w:p>
        </w:tc>
      </w:tr>
    </w:tbl>
    <w:p w:rsidR="003D6B1B" w:rsidRDefault="003D6B1B" w:rsidP="003D6B1B">
      <w:pPr>
        <w:jc w:val="both"/>
        <w:rPr>
          <w:b/>
          <w:bCs/>
        </w:rPr>
      </w:pPr>
    </w:p>
    <w:p w:rsidR="003D6B1B" w:rsidRDefault="003D6B1B" w:rsidP="003D6B1B">
      <w:pPr>
        <w:jc w:val="both"/>
        <w:rPr>
          <w:b/>
          <w:bCs/>
        </w:rPr>
      </w:pPr>
      <w:r>
        <w:rPr>
          <w:b/>
          <w:bCs/>
        </w:rPr>
        <w:t xml:space="preserve">Úkol č. 4: </w:t>
      </w:r>
      <w:r w:rsidR="005E2D9B">
        <w:rPr>
          <w:b/>
          <w:bCs/>
        </w:rPr>
        <w:t>Co patří do domácí lékárničky?</w:t>
      </w:r>
    </w:p>
    <w:p w:rsidR="00BE6D23" w:rsidRDefault="00BE6D23" w:rsidP="003D6B1B">
      <w:pPr>
        <w:jc w:val="both"/>
        <w:rPr>
          <w:b/>
          <w:bCs/>
        </w:rPr>
      </w:pPr>
    </w:p>
    <w:p w:rsidR="00BE6D23" w:rsidRPr="00BE6D23" w:rsidRDefault="00BE6D23" w:rsidP="003D6B1B">
      <w:pPr>
        <w:jc w:val="both"/>
        <w:rPr>
          <w:b/>
          <w:bCs/>
        </w:rPr>
      </w:pPr>
      <w:r w:rsidRPr="00BE6D23">
        <w:rPr>
          <w:b/>
          <w:bCs/>
        </w:rPr>
        <w:t>Léčiva</w:t>
      </w:r>
    </w:p>
    <w:p w:rsidR="005E2D9B" w:rsidRDefault="00BE6D23" w:rsidP="003D6B1B">
      <w:pPr>
        <w:jc w:val="both"/>
        <w:rPr>
          <w:bCs/>
        </w:rPr>
      </w:pPr>
      <w:r>
        <w:rPr>
          <w:bCs/>
        </w:rPr>
        <w:t>1)</w:t>
      </w:r>
    </w:p>
    <w:p w:rsidR="00BE6D23" w:rsidRPr="005E2D9B" w:rsidRDefault="00BE6D23" w:rsidP="003D6B1B">
      <w:pPr>
        <w:jc w:val="both"/>
        <w:rPr>
          <w:bCs/>
        </w:rPr>
      </w:pPr>
      <w:r>
        <w:rPr>
          <w:bCs/>
        </w:rPr>
        <w:t>2)</w:t>
      </w:r>
    </w:p>
    <w:p w:rsidR="00D30040" w:rsidRDefault="00BE6D23" w:rsidP="00D30040">
      <w:r>
        <w:t>3)</w:t>
      </w:r>
    </w:p>
    <w:p w:rsidR="00D30040" w:rsidRDefault="00BE6D23" w:rsidP="00D30040">
      <w:r>
        <w:t>4)</w:t>
      </w:r>
    </w:p>
    <w:p w:rsidR="00D30040" w:rsidRDefault="00BE6D23" w:rsidP="00D30040">
      <w:r>
        <w:t>5)</w:t>
      </w:r>
    </w:p>
    <w:p w:rsidR="00D30040" w:rsidRDefault="00BE6D23" w:rsidP="00D30040">
      <w:r>
        <w:t>6)</w:t>
      </w:r>
    </w:p>
    <w:p w:rsidR="00D30040" w:rsidRDefault="00D30040" w:rsidP="00D30040"/>
    <w:p w:rsidR="00D30040" w:rsidRPr="00BE6D23" w:rsidRDefault="00BE6D23" w:rsidP="00D30040">
      <w:pPr>
        <w:rPr>
          <w:b/>
        </w:rPr>
      </w:pPr>
      <w:r>
        <w:rPr>
          <w:b/>
        </w:rPr>
        <w:t>Obvazový materiál</w:t>
      </w:r>
    </w:p>
    <w:p w:rsidR="00D30040" w:rsidRDefault="00BE6D23" w:rsidP="00D30040">
      <w:r>
        <w:t>1)</w:t>
      </w:r>
    </w:p>
    <w:p w:rsidR="00BE6D23" w:rsidRPr="00BE6D23" w:rsidRDefault="00BE6D23" w:rsidP="00D30040">
      <w:r>
        <w:t>2)</w:t>
      </w:r>
    </w:p>
    <w:p w:rsidR="00AC7872" w:rsidRDefault="00BE6D23">
      <w:r>
        <w:t>3)</w:t>
      </w:r>
    </w:p>
    <w:p w:rsidR="00BE6D23" w:rsidRDefault="00BE6D23">
      <w:r>
        <w:t>4)</w:t>
      </w:r>
    </w:p>
    <w:p w:rsidR="00BE6D23" w:rsidRDefault="00BE6D23">
      <w:r>
        <w:t>5)</w:t>
      </w:r>
    </w:p>
    <w:p w:rsidR="00BE6D23" w:rsidRDefault="00BE6D23"/>
    <w:p w:rsidR="00BE6D23" w:rsidRDefault="00BE6D23">
      <w:r>
        <w:rPr>
          <w:b/>
        </w:rPr>
        <w:t>Zdravotnické pomůcky</w:t>
      </w:r>
    </w:p>
    <w:p w:rsidR="00BE6D23" w:rsidRDefault="00BE6D23">
      <w:r>
        <w:t>1)</w:t>
      </w:r>
    </w:p>
    <w:p w:rsidR="00BE6D23" w:rsidRDefault="00BE6D23">
      <w:r>
        <w:t>2)</w:t>
      </w:r>
    </w:p>
    <w:p w:rsidR="00BE6D23" w:rsidRDefault="00BE6D23">
      <w:r>
        <w:t>3)</w:t>
      </w:r>
    </w:p>
    <w:p w:rsidR="00BE6D23" w:rsidRDefault="00BE6D23">
      <w:r>
        <w:t>4)</w:t>
      </w:r>
    </w:p>
    <w:p w:rsidR="00BE6D23" w:rsidRDefault="00BE6D23">
      <w:r>
        <w:t>5)</w:t>
      </w:r>
    </w:p>
    <w:p w:rsidR="00BE6D23" w:rsidRDefault="00BE6D23"/>
    <w:p w:rsidR="00BE6D23" w:rsidRDefault="00BE6D23">
      <w:pPr>
        <w:rPr>
          <w:b/>
        </w:rPr>
      </w:pPr>
      <w:r>
        <w:rPr>
          <w:b/>
        </w:rPr>
        <w:t>Úkol č. 5: Evakuace a co s sebou?</w:t>
      </w:r>
    </w:p>
    <w:p w:rsidR="00BE6D23" w:rsidRDefault="00BE6D23">
      <w:pPr>
        <w:rPr>
          <w:b/>
        </w:rPr>
      </w:pPr>
    </w:p>
    <w:p w:rsidR="00BE6D23" w:rsidRDefault="00BE6D23">
      <w:pPr>
        <w:rPr>
          <w:b/>
        </w:rPr>
      </w:pPr>
      <w:r w:rsidRPr="00BE6D23">
        <w:rPr>
          <w:b/>
        </w:rPr>
        <w:t>Zásady pro opuštění bytu nebo domu</w:t>
      </w:r>
    </w:p>
    <w:p w:rsidR="00BE6D23" w:rsidRPr="00BE6D23" w:rsidRDefault="00BE6D23">
      <w:pPr>
        <w:rPr>
          <w:b/>
        </w:rPr>
      </w:pPr>
    </w:p>
    <w:p w:rsidR="00BE6D23" w:rsidRDefault="00BE6D23" w:rsidP="00BE6D23">
      <w:pPr>
        <w:pStyle w:val="Odstavecseseznamem"/>
        <w:numPr>
          <w:ilvl w:val="0"/>
          <w:numId w:val="2"/>
        </w:numPr>
      </w:pPr>
      <w:r>
        <w:t>……………………………………………………………………………………………………………………………………………………………………………………...</w:t>
      </w:r>
    </w:p>
    <w:p w:rsidR="00BE6D23" w:rsidRDefault="00BE6D23"/>
    <w:p w:rsidR="00BE6D23" w:rsidRDefault="00BE6D23" w:rsidP="00BE6D23">
      <w:pPr>
        <w:pStyle w:val="Odstavecseseznamem"/>
        <w:numPr>
          <w:ilvl w:val="0"/>
          <w:numId w:val="2"/>
        </w:numPr>
      </w:pPr>
      <w:r>
        <w:t>……………………………………………………………………………………………………………………………………………………………………………………</w:t>
      </w:r>
    </w:p>
    <w:p w:rsidR="00BE6D23" w:rsidRDefault="00BE6D23"/>
    <w:p w:rsidR="00BE6D23" w:rsidRDefault="00BE6D23" w:rsidP="00BE6D23">
      <w:pPr>
        <w:pStyle w:val="Odstavecseseznamem"/>
        <w:numPr>
          <w:ilvl w:val="0"/>
          <w:numId w:val="2"/>
        </w:numPr>
      </w:pPr>
      <w:r>
        <w:t>……………………………………………………………………………………………………………………………………………………………………………………...</w:t>
      </w:r>
    </w:p>
    <w:p w:rsidR="00BE6D23" w:rsidRDefault="00BE6D23"/>
    <w:p w:rsidR="00BE6D23" w:rsidRDefault="00BE6D23" w:rsidP="00BE6D23">
      <w:pPr>
        <w:pStyle w:val="Odstavecseseznamem"/>
        <w:numPr>
          <w:ilvl w:val="0"/>
          <w:numId w:val="2"/>
        </w:numPr>
      </w:pPr>
      <w:r>
        <w:t>……………………………………………………………………………………………………………………………………………………………………………………</w:t>
      </w:r>
    </w:p>
    <w:p w:rsidR="00BE6D23" w:rsidRDefault="00BE6D23"/>
    <w:p w:rsidR="00BE6D23" w:rsidRDefault="00BE6D23" w:rsidP="00BE6D23">
      <w:pPr>
        <w:pStyle w:val="Odstavecseseznamem"/>
        <w:numPr>
          <w:ilvl w:val="0"/>
          <w:numId w:val="2"/>
        </w:numPr>
      </w:pPr>
      <w:r>
        <w:lastRenderedPageBreak/>
        <w:t>……………………………………………………………………………………………………………………………………………………………………………………...</w:t>
      </w:r>
    </w:p>
    <w:p w:rsidR="0079555C" w:rsidRDefault="0079555C" w:rsidP="0079555C"/>
    <w:p w:rsidR="00BE6D23" w:rsidRDefault="00BE6D23" w:rsidP="00BE6D23">
      <w:pPr>
        <w:pStyle w:val="Odstavecseseznamem"/>
        <w:numPr>
          <w:ilvl w:val="0"/>
          <w:numId w:val="2"/>
        </w:numPr>
      </w:pPr>
      <w:r>
        <w:t>……………………………………………………………………………………………………………………………………………………………………………………...</w:t>
      </w:r>
    </w:p>
    <w:p w:rsidR="00BE6D23" w:rsidRDefault="00BE6D23"/>
    <w:p w:rsidR="00BE6D23" w:rsidRDefault="00BE6D23" w:rsidP="00BE6D23">
      <w:pPr>
        <w:pStyle w:val="Odstavecseseznamem"/>
        <w:numPr>
          <w:ilvl w:val="0"/>
          <w:numId w:val="2"/>
        </w:numPr>
      </w:pPr>
      <w:r>
        <w:t>……………………………………………………………………………………………………………………………………………………………………………………...</w:t>
      </w:r>
    </w:p>
    <w:p w:rsidR="00BE6D23" w:rsidRDefault="00BE6D23"/>
    <w:p w:rsidR="00BE6D23" w:rsidRDefault="00BE6D23" w:rsidP="00BE6D23">
      <w:pPr>
        <w:pStyle w:val="Odstavecseseznamem"/>
        <w:numPr>
          <w:ilvl w:val="0"/>
          <w:numId w:val="2"/>
        </w:numPr>
      </w:pPr>
      <w:r>
        <w:t>……………………………………………………………………………………………………………………………………………………………………………………...</w:t>
      </w:r>
    </w:p>
    <w:p w:rsidR="00BE6D23" w:rsidRDefault="00BE6D23" w:rsidP="00BE6D23">
      <w:pPr>
        <w:pStyle w:val="Odstavecseseznamem"/>
      </w:pPr>
    </w:p>
    <w:p w:rsidR="00BE6D23" w:rsidRPr="00BE6D23" w:rsidRDefault="00BE6D23" w:rsidP="00BE6D23">
      <w:pPr>
        <w:rPr>
          <w:b/>
        </w:rPr>
      </w:pPr>
      <w:r w:rsidRPr="00BE6D23">
        <w:rPr>
          <w:b/>
        </w:rPr>
        <w:t>Evakuační zavazadlo</w:t>
      </w:r>
    </w:p>
    <w:p w:rsidR="00BE6D23" w:rsidRDefault="00BE6D23" w:rsidP="00BE6D23"/>
    <w:p w:rsidR="00BE6D23" w:rsidRDefault="00BE6D23" w:rsidP="00BE6D23">
      <w:pPr>
        <w:pStyle w:val="Odstavecseseznamem"/>
        <w:numPr>
          <w:ilvl w:val="0"/>
          <w:numId w:val="3"/>
        </w:numPr>
      </w:pPr>
      <w:r>
        <w:t>……………………………………………………………………………………………………………………………………………………………………………………...</w:t>
      </w:r>
    </w:p>
    <w:p w:rsidR="00BE6D23" w:rsidRDefault="00BE6D23" w:rsidP="00BE6D23"/>
    <w:p w:rsidR="00BE6D23" w:rsidRDefault="00BE6D23" w:rsidP="00BE6D23">
      <w:pPr>
        <w:pStyle w:val="Odstavecseseznamem"/>
        <w:numPr>
          <w:ilvl w:val="0"/>
          <w:numId w:val="3"/>
        </w:numPr>
      </w:pPr>
      <w:r>
        <w:t>……………………………………………………………………………………………………………………………………………………………………………………</w:t>
      </w:r>
    </w:p>
    <w:p w:rsidR="00BE6D23" w:rsidRDefault="00BE6D23" w:rsidP="00BE6D23"/>
    <w:p w:rsidR="00BE6D23" w:rsidRDefault="00BE6D23" w:rsidP="00BE6D23">
      <w:pPr>
        <w:pStyle w:val="Odstavecseseznamem"/>
        <w:numPr>
          <w:ilvl w:val="0"/>
          <w:numId w:val="3"/>
        </w:numPr>
      </w:pPr>
      <w:r>
        <w:t>……………………………………………………………………………………………………………………………………………………………………………………...</w:t>
      </w:r>
    </w:p>
    <w:p w:rsidR="00BE6D23" w:rsidRDefault="00BE6D23" w:rsidP="00BE6D23"/>
    <w:p w:rsidR="00BE6D23" w:rsidRDefault="00BE6D23" w:rsidP="00BE6D23">
      <w:pPr>
        <w:pStyle w:val="Odstavecseseznamem"/>
        <w:numPr>
          <w:ilvl w:val="0"/>
          <w:numId w:val="3"/>
        </w:numPr>
      </w:pPr>
      <w:r>
        <w:t>……………………………………………………………………………………………………………………………………………………………………………………</w:t>
      </w:r>
    </w:p>
    <w:p w:rsidR="00BE6D23" w:rsidRDefault="00BE6D23" w:rsidP="00BE6D23"/>
    <w:p w:rsidR="00BE6D23" w:rsidRDefault="00BE6D23" w:rsidP="00BE6D23">
      <w:pPr>
        <w:pStyle w:val="Odstavecseseznamem"/>
        <w:numPr>
          <w:ilvl w:val="0"/>
          <w:numId w:val="3"/>
        </w:numPr>
      </w:pPr>
      <w:r>
        <w:t>……………………………………………………………………………………………………………………………………………………………………………………...</w:t>
      </w:r>
    </w:p>
    <w:p w:rsidR="0079555C" w:rsidRDefault="0079555C" w:rsidP="0079555C"/>
    <w:p w:rsidR="00BE6D23" w:rsidRDefault="00BE6D23" w:rsidP="00BE6D23">
      <w:pPr>
        <w:pStyle w:val="Odstavecseseznamem"/>
        <w:numPr>
          <w:ilvl w:val="0"/>
          <w:numId w:val="3"/>
        </w:numPr>
      </w:pPr>
      <w:r>
        <w:t>……………………………………………………………………………………………………………………………………………………………………………………...</w:t>
      </w:r>
    </w:p>
    <w:p w:rsidR="00BE6D23" w:rsidRDefault="00BE6D23" w:rsidP="00BE6D23"/>
    <w:p w:rsidR="00BE6D23" w:rsidRDefault="00BE6D23" w:rsidP="00BE6D23">
      <w:pPr>
        <w:pStyle w:val="Odstavecseseznamem"/>
        <w:numPr>
          <w:ilvl w:val="0"/>
          <w:numId w:val="3"/>
        </w:numPr>
      </w:pPr>
      <w:r>
        <w:t>……………………………………………………………………………………………………………………………………………………………………………………...</w:t>
      </w:r>
    </w:p>
    <w:p w:rsidR="00BE6D23" w:rsidRDefault="00BE6D23" w:rsidP="00BE6D23"/>
    <w:p w:rsidR="00BE6D23" w:rsidRDefault="00BE6D23" w:rsidP="00BE6D23">
      <w:pPr>
        <w:pStyle w:val="Odstavecseseznamem"/>
        <w:numPr>
          <w:ilvl w:val="0"/>
          <w:numId w:val="3"/>
        </w:numPr>
      </w:pPr>
      <w:r>
        <w:t>……………………………………………………………………………………………………………………………………………………………………………………...</w:t>
      </w:r>
    </w:p>
    <w:p w:rsidR="00BE6D23" w:rsidRDefault="00BE6D23" w:rsidP="00BE6D23">
      <w:pPr>
        <w:pStyle w:val="Odstavecseseznamem"/>
      </w:pPr>
    </w:p>
    <w:p w:rsidR="00BE6D23" w:rsidRPr="00BE6D23" w:rsidRDefault="00BE6D23"/>
    <w:sectPr w:rsidR="00BE6D23" w:rsidRPr="00BE6D23" w:rsidSect="005E2D9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AD2B6A"/>
    <w:multiLevelType w:val="hybridMultilevel"/>
    <w:tmpl w:val="383CB24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3560560D"/>
    <w:multiLevelType w:val="hybridMultilevel"/>
    <w:tmpl w:val="565C6C3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35B22DD6"/>
    <w:multiLevelType w:val="hybridMultilevel"/>
    <w:tmpl w:val="565C6C3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30040"/>
    <w:rsid w:val="00204F7F"/>
    <w:rsid w:val="003D6B1B"/>
    <w:rsid w:val="00466C51"/>
    <w:rsid w:val="005E2D9B"/>
    <w:rsid w:val="00644B6C"/>
    <w:rsid w:val="0079555C"/>
    <w:rsid w:val="007A7EC7"/>
    <w:rsid w:val="0086669D"/>
    <w:rsid w:val="008E5FD7"/>
    <w:rsid w:val="00910A53"/>
    <w:rsid w:val="00A75FB7"/>
    <w:rsid w:val="00AC7872"/>
    <w:rsid w:val="00BD3ACC"/>
    <w:rsid w:val="00BE6D23"/>
    <w:rsid w:val="00D30040"/>
    <w:rsid w:val="00DE516A"/>
    <w:rsid w:val="00FB47E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30040"/>
    <w:pPr>
      <w:suppressAutoHyphens/>
      <w:spacing w:after="0" w:line="240" w:lineRule="auto"/>
    </w:pPr>
    <w:rPr>
      <w:rFonts w:ascii="Times New Roman" w:eastAsia="SimSun" w:hAnsi="Times New Roman" w:cs="Times New Roman"/>
      <w:sz w:val="24"/>
      <w:szCs w:val="24"/>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D30040"/>
    <w:rPr>
      <w:rFonts w:ascii="Tahoma" w:hAnsi="Tahoma" w:cs="Tahoma"/>
      <w:sz w:val="16"/>
      <w:szCs w:val="16"/>
    </w:rPr>
  </w:style>
  <w:style w:type="character" w:customStyle="1" w:styleId="TextbublinyChar">
    <w:name w:val="Text bubliny Char"/>
    <w:basedOn w:val="Standardnpsmoodstavce"/>
    <w:link w:val="Textbubliny"/>
    <w:uiPriority w:val="99"/>
    <w:semiHidden/>
    <w:rsid w:val="00D30040"/>
    <w:rPr>
      <w:rFonts w:ascii="Tahoma" w:eastAsia="SimSun" w:hAnsi="Tahoma" w:cs="Tahoma"/>
      <w:sz w:val="16"/>
      <w:szCs w:val="16"/>
      <w:lang w:eastAsia="zh-CN"/>
    </w:rPr>
  </w:style>
  <w:style w:type="paragraph" w:styleId="Odstavecseseznamem">
    <w:name w:val="List Paragraph"/>
    <w:basedOn w:val="Normln"/>
    <w:uiPriority w:val="34"/>
    <w:qFormat/>
    <w:rsid w:val="00644B6C"/>
    <w:pPr>
      <w:ind w:left="720"/>
      <w:contextualSpacing/>
    </w:pPr>
  </w:style>
</w:styles>
</file>

<file path=word/webSettings.xml><?xml version="1.0" encoding="utf-8"?>
<w:webSettings xmlns:r="http://schemas.openxmlformats.org/officeDocument/2006/relationships" xmlns:w="http://schemas.openxmlformats.org/wordprocessingml/2006/main">
  <w:divs>
    <w:div w:id="71208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4</Pages>
  <Words>491</Words>
  <Characters>2898</Characters>
  <Application>Microsoft Office Word</Application>
  <DocSecurity>0</DocSecurity>
  <Lines>24</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Hanka</dc:creator>
  <cp:lastModifiedBy>Hanka</cp:lastModifiedBy>
  <cp:revision>3</cp:revision>
  <dcterms:created xsi:type="dcterms:W3CDTF">2014-02-02T16:43:00Z</dcterms:created>
  <dcterms:modified xsi:type="dcterms:W3CDTF">2014-02-04T19:23:00Z</dcterms:modified>
</cp:coreProperties>
</file>